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Tahoma" w:cs="Tahoma" w:hAnsi="Tahoma" w:eastAsia="Tahoma"/>
          <w:sz w:val="18"/>
          <w:szCs w:val="18"/>
        </w:rPr>
      </w:pPr>
    </w:p>
    <w:p>
      <w:pPr>
        <w:pStyle w:val="Normal.0"/>
        <w:tabs>
          <w:tab w:val="left" w:pos="1065"/>
        </w:tabs>
        <w:spacing w:line="480" w:lineRule="auto"/>
        <w:rPr>
          <w:rStyle w:val="Page Number"/>
          <w:b w:val="1"/>
          <w:bCs w:val="1"/>
        </w:rPr>
      </w:pPr>
      <w:r>
        <w:rPr>
          <w:rStyle w:val="Page Number"/>
          <w:b w:val="1"/>
          <w:bCs w:val="1"/>
          <w:rtl w:val="0"/>
          <w:lang w:val="en-US"/>
        </w:rPr>
        <w:t>Educational Leadership Researcher: ________________________________________</w:t>
      </w:r>
    </w:p>
    <w:p>
      <w:pPr>
        <w:pStyle w:val="Normal.0"/>
        <w:tabs>
          <w:tab w:val="left" w:pos="1065"/>
        </w:tabs>
        <w:spacing w:line="480" w:lineRule="auto"/>
        <w:rPr>
          <w:rStyle w:val="Page Number"/>
          <w:b w:val="1"/>
          <w:bCs w:val="1"/>
        </w:rPr>
      </w:pPr>
      <w:r>
        <w:rPr>
          <w:rStyle w:val="Page Number"/>
          <w:b w:val="1"/>
          <w:bCs w:val="1"/>
          <w:rtl w:val="0"/>
          <w:lang w:val="en-US"/>
        </w:rPr>
        <w:t xml:space="preserve">Course: </w:t>
      </w:r>
      <w:r>
        <w:rPr>
          <w:rtl w:val="0"/>
          <w:lang w:val="en-US"/>
        </w:rPr>
        <w:t>EDU 687 Emerging Technologies and Educational Leadership</w:t>
      </w:r>
    </w:p>
    <w:p>
      <w:pPr>
        <w:pStyle w:val="Normal.0"/>
        <w:tabs>
          <w:tab w:val="left" w:pos="1065"/>
        </w:tabs>
        <w:spacing w:line="480" w:lineRule="auto"/>
      </w:pPr>
      <w:r>
        <w:rPr>
          <w:rStyle w:val="Page Number"/>
          <w:b w:val="1"/>
          <w:bCs w:val="1"/>
          <w:rtl w:val="0"/>
          <w:lang w:val="en-US"/>
        </w:rPr>
        <w:t xml:space="preserve">Professor: </w:t>
      </w:r>
      <w:r>
        <w:rPr>
          <w:rtl w:val="0"/>
          <w:lang w:val="en-US"/>
        </w:rPr>
        <w:t xml:space="preserve">Terrence Narinesingh, Ed.S. </w:t>
      </w:r>
    </w:p>
    <w:p>
      <w:pPr>
        <w:pStyle w:val="Normal.0"/>
        <w:tabs>
          <w:tab w:val="left" w:pos="1065"/>
        </w:tabs>
        <w:spacing w:line="480" w:lineRule="auto"/>
      </w:pPr>
      <w:r>
        <w:rPr>
          <w:rStyle w:val="Page Number"/>
          <w:b w:val="1"/>
          <w:bCs w:val="1"/>
          <w:rtl w:val="0"/>
          <w:lang w:val="en-US"/>
        </w:rPr>
        <w:t xml:space="preserve">University: </w:t>
      </w:r>
      <w:r>
        <w:rPr>
          <w:rtl w:val="0"/>
          <w:lang w:val="en-US"/>
        </w:rPr>
        <w:t>Barry University</w:t>
      </w:r>
    </w:p>
    <w:p>
      <w:pPr>
        <w:pStyle w:val="Normal.0"/>
        <w:tabs>
          <w:tab w:val="left" w:pos="1065"/>
        </w:tabs>
        <w:spacing w:line="480" w:lineRule="auto"/>
        <w:jc w:val="center"/>
        <w:rPr>
          <w:rStyle w:val="Page Number"/>
          <w:color w:val="333333"/>
          <w:u w:val="single" w:color="333333"/>
        </w:rPr>
      </w:pPr>
      <w:r>
        <w:rPr>
          <w:rStyle w:val="Page Number"/>
          <w:b w:val="1"/>
          <w:bCs w:val="1"/>
          <w:color w:val="333333"/>
          <w:u w:val="single" w:color="333333"/>
          <w:rtl w:val="0"/>
          <w:lang w:val="en-US"/>
        </w:rPr>
        <w:t>Chapter 8: Key #4</w:t>
      </w:r>
      <w:r>
        <w:rPr>
          <w:rStyle w:val="Page Number"/>
          <w:b w:val="1"/>
          <w:bCs w:val="1"/>
          <w:color w:val="333333"/>
          <w:u w:val="single" w:color="333333"/>
          <w:rtl w:val="0"/>
          <w:lang w:val="en-US"/>
        </w:rPr>
        <w:t>—</w:t>
      </w:r>
      <w:r>
        <w:rPr>
          <w:rStyle w:val="Page Number"/>
          <w:b w:val="1"/>
          <w:bCs w:val="1"/>
          <w:color w:val="333333"/>
          <w:u w:val="single" w:color="333333"/>
          <w:rtl w:val="0"/>
          <w:lang w:val="en-US"/>
        </w:rPr>
        <w:t>Evaluation of ICT Implementation</w:t>
      </w:r>
    </w:p>
    <w:p>
      <w:pPr>
        <w:pStyle w:val="Normal.0"/>
        <w:tabs>
          <w:tab w:val="left" w:pos="1065"/>
        </w:tabs>
        <w:spacing w:line="480" w:lineRule="auto"/>
        <w:rPr>
          <w:rStyle w:val="Page Number"/>
          <w:color w:val="003366"/>
          <w:u w:color="003366"/>
        </w:rPr>
      </w:pPr>
      <w:r>
        <w:rPr>
          <w:rStyle w:val="Page Number"/>
          <w:b w:val="1"/>
          <w:bCs w:val="1"/>
          <w:color w:val="333333"/>
          <w:u w:color="333333"/>
          <w:rtl w:val="0"/>
          <w:lang w:val="en-US"/>
        </w:rPr>
        <w:t xml:space="preserve">Presenting Evidence in Support of ICT Integration: </w:t>
      </w:r>
      <w:r>
        <w:rPr>
          <w:rStyle w:val="Page Number"/>
          <w:b w:val="1"/>
          <w:bCs w:val="1"/>
          <w:color w:val="003366"/>
          <w:u w:color="003366"/>
          <w:rtl w:val="0"/>
          <w:lang w:val="en-US"/>
        </w:rPr>
        <w:t>Assignment</w:t>
      </w:r>
    </w:p>
    <w:p>
      <w:pPr>
        <w:pStyle w:val="Normal.0"/>
        <w:tabs>
          <w:tab w:val="left" w:pos="1065"/>
        </w:tabs>
        <w:spacing w:line="480" w:lineRule="auto"/>
        <w:rPr>
          <w:rStyle w:val="Page Number"/>
          <w:rFonts w:ascii="Arial" w:cs="Arial" w:hAnsi="Arial" w:eastAsia="Arial"/>
          <w:b w:val="1"/>
          <w:bCs w:val="1"/>
          <w:color w:val="333333"/>
          <w:sz w:val="20"/>
          <w:szCs w:val="20"/>
          <w:u w:color="333333"/>
        </w:rPr>
      </w:pPr>
      <w:r>
        <w:rPr>
          <w:rtl w:val="0"/>
          <w:lang w:val="en-US"/>
        </w:rPr>
        <w:t>Reflect upon the ways of gathering data presented in this chapter.  Identify those that could demonstrate that ICT integration has had an impact on teaching and/or learning in your school.  Select one of these data collection strategies and list how you would use this data to present a case supporting ICT integration to your staff, parents, and school district administration.</w:t>
      </w:r>
    </w:p>
    <w:p>
      <w:pPr>
        <w:pStyle w:val="Header"/>
        <w:tabs>
          <w:tab w:val="right" w:pos="9340"/>
        </w:tabs>
        <w:spacing w:line="480" w:lineRule="auto"/>
        <w:rPr>
          <w:rStyle w:val="Page Number"/>
          <w:rFonts w:ascii="Arial" w:cs="Arial" w:hAnsi="Arial" w:eastAsia="Arial"/>
          <w:color w:val="333333"/>
          <w:sz w:val="20"/>
          <w:szCs w:val="20"/>
          <w:u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spacing w:line="480" w:lineRule="auto"/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color w:val="333333"/>
          <w:u w:color="333333"/>
          <w:rtl w:val="0"/>
          <w:lang w:val="en-US"/>
        </w:rPr>
        <w:t xml:space="preserve">Strategy: </w:t>
      </w: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spacing w:line="480" w:lineRule="auto"/>
        <w:rPr>
          <w:rStyle w:val="Page Number"/>
          <w:rFonts w:ascii="Arial" w:cs="Arial" w:hAnsi="Arial" w:eastAsia="Arial"/>
          <w:color w:val="333333"/>
          <w:sz w:val="20"/>
          <w:szCs w:val="20"/>
          <w:u w:color="333333"/>
        </w:rPr>
      </w:pPr>
      <w:r>
        <w:rPr>
          <w:rStyle w:val="Page Number"/>
          <w:color w:val="333333"/>
          <w:u w:color="333333"/>
          <w:rtl w:val="0"/>
          <w:lang w:val="en-US"/>
        </w:rPr>
        <w:t xml:space="preserve">How could this data be used to present a case supporting ICT integration to key stakeholder groups (e.g., staff, parents, school district administration)? </w:t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  <w:tab/>
      </w: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rPr>
          <w:rStyle w:val="Page Number"/>
          <w:color w:val="333333"/>
          <w:u w:val="single" w:color="333333"/>
        </w:rPr>
      </w:pPr>
    </w:p>
    <w:p>
      <w:pPr>
        <w:pStyle w:val="Header"/>
        <w:tabs>
          <w:tab w:val="right" w:pos="9340"/>
          <w:tab w:val="clear" w:pos="4320"/>
          <w:tab w:val="clear" w:pos="8640"/>
        </w:tabs>
        <w:spacing w:line="480" w:lineRule="auto"/>
        <w:jc w:val="center"/>
      </w:pPr>
      <w:r>
        <w:rPr>
          <w:rStyle w:val="Page Number"/>
          <w:color w:val="333333"/>
          <w:u w:color="333333"/>
          <w:rtl w:val="0"/>
          <w:lang w:val="en-US"/>
        </w:rPr>
        <w:t>References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center" w:pos="4310"/>
        <w:tab w:val="right" w:pos="4540"/>
        <w:tab w:val="clear" w:pos="4320"/>
        <w:tab w:val="clear" w:pos="8640"/>
      </w:tabs>
      <w:ind w:right="240"/>
      <w:jc w:val="right"/>
      <w:rPr>
        <w:rStyle w:val="Page Number"/>
        <w:rFonts w:ascii="Tahoma" w:hAnsi="Tahoma"/>
        <w:sz w:val="18"/>
        <w:szCs w:val="18"/>
      </w:rPr>
    </w:pPr>
    <w:r>
      <w:rPr>
        <w:rStyle w:val="Page Number"/>
        <w:rFonts w:ascii="Tahoma" w:hAnsi="Tahoma"/>
        <w:sz w:val="18"/>
        <w:szCs w:val="18"/>
        <w:rtl w:val="0"/>
      </w:rPr>
      <w:fldChar w:fldCharType="begin" w:fldLock="0"/>
    </w:r>
    <w:r>
      <w:rPr>
        <w:rStyle w:val="Page Number"/>
        <w:rFonts w:ascii="Tahoma" w:hAnsi="Tahoma"/>
        <w:sz w:val="18"/>
        <w:szCs w:val="18"/>
        <w:rtl w:val="0"/>
      </w:rPr>
      <w:instrText xml:space="preserve"> PAGE </w:instrText>
    </w:r>
    <w:r>
      <w:rPr>
        <w:rStyle w:val="Page Number"/>
        <w:rFonts w:ascii="Tahoma" w:hAnsi="Tahoma"/>
        <w:sz w:val="18"/>
        <w:szCs w:val="18"/>
        <w:rtl w:val="0"/>
      </w:rPr>
      <w:fldChar w:fldCharType="separate" w:fldLock="0"/>
    </w:r>
    <w:r>
      <w:rPr>
        <w:rStyle w:val="Page Number"/>
        <w:rFonts w:ascii="Tahoma" w:hAnsi="Tahoma"/>
        <w:sz w:val="18"/>
        <w:szCs w:val="18"/>
        <w:rtl w:val="0"/>
      </w:rPr>
      <w:t>3</w:t>
    </w:r>
    <w:r>
      <w:rPr>
        <w:rStyle w:val="Page Number"/>
        <w:rFonts w:ascii="Tahoma" w:hAnsi="Tahoma"/>
        <w:sz w:val="18"/>
        <w:szCs w:val="18"/>
        <w:rtl w:val="0"/>
      </w:rPr>
      <w:fldChar w:fldCharType="end" w:fldLock="0"/>
    </w:r>
  </w:p>
  <w:p>
    <w:pPr>
      <w:pStyle w:val="Footer"/>
      <w:tabs>
        <w:tab w:val="center" w:pos="1910"/>
        <w:tab w:val="right" w:pos="2140"/>
        <w:tab w:val="clear" w:pos="4320"/>
        <w:tab w:val="clear" w:pos="8640"/>
      </w:tabs>
      <w:ind w:right="360"/>
      <w:jc w:val="center"/>
    </w:pPr>
    <w:r>
      <w:rPr>
        <w:rStyle w:val="Page Number"/>
        <w:rFonts w:ascii="Tahoma" w:hAnsi="Tahoma" w:hint="default"/>
        <w:sz w:val="16"/>
        <w:szCs w:val="16"/>
        <w:rtl w:val="0"/>
        <w:lang w:val="en-US"/>
      </w:rPr>
      <w:t xml:space="preserve">© </w:t>
    </w:r>
    <w:r>
      <w:rPr>
        <w:rStyle w:val="Page Number"/>
        <w:rFonts w:ascii="Tahoma" w:hAnsi="Tahoma"/>
        <w:sz w:val="16"/>
        <w:szCs w:val="16"/>
        <w:rtl w:val="0"/>
        <w:lang w:val="en-US"/>
      </w:rPr>
      <w:t>ASAP Accelerated School Administrator Program     www.asapportal.com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center"/>
    </w:pPr>
    <w:r>
      <w:drawing>
        <wp:inline distT="0" distB="0" distL="0" distR="0">
          <wp:extent cx="5938114" cy="86646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8114" cy="8664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